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FE277" w14:textId="77777777" w:rsidR="00A147B3" w:rsidRDefault="00A147B3" w:rsidP="00A147B3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</w:rPr>
      </w:pPr>
      <w:r>
        <w:rPr>
          <w:rFonts w:ascii="Arial" w:hAnsi="Arial" w:cs="Arial"/>
          <w:b/>
          <w:bCs/>
        </w:rPr>
        <w:t>Opis projekta 100% Future Serbia</w:t>
      </w:r>
    </w:p>
    <w:p w14:paraId="199FE253" w14:textId="77777777" w:rsidR="00A147B3" w:rsidRDefault="00A147B3" w:rsidP="00A147B3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Calibri" w:hAnsi="Calibri" w:cs="Calibri"/>
        </w:rPr>
        <w:t>Projekat “100% Future Serbia” je jedinstven projekat ove vrste u Srbiji čiji je cilj promocija najtalentovanijih mladih kreativaca u Srbiji koji prvi put prikaziju svoje radove, ili etabliranih autora koji prvi put žele da izlažu po jedinstvenim propozicijama projekta 100% FUTURE SERBIA, u izlozima centra Beograda.</w:t>
      </w:r>
    </w:p>
    <w:p w14:paraId="25BA3DA1" w14:textId="77777777" w:rsidR="00A147B3" w:rsidRDefault="00A147B3" w:rsidP="00A147B3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Calibri" w:hAnsi="Calibri" w:cs="Calibri"/>
        </w:rPr>
        <w:t xml:space="preserve">Projekat se ove godine održava u periodu </w:t>
      </w:r>
      <w:proofErr w:type="gramStart"/>
      <w:r>
        <w:rPr>
          <w:rFonts w:ascii="Calibri" w:hAnsi="Calibri" w:cs="Calibri"/>
        </w:rPr>
        <w:t>od</w:t>
      </w:r>
      <w:proofErr w:type="gramEnd"/>
      <w:r>
        <w:rPr>
          <w:rFonts w:ascii="Calibri" w:hAnsi="Calibri" w:cs="Calibri"/>
        </w:rPr>
        <w:t xml:space="preserve"> 06. </w:t>
      </w:r>
      <w:proofErr w:type="gramStart"/>
      <w:r>
        <w:rPr>
          <w:rFonts w:ascii="Calibri" w:hAnsi="Calibri" w:cs="Calibri"/>
        </w:rPr>
        <w:t>do</w:t>
      </w:r>
      <w:proofErr w:type="gramEnd"/>
      <w:r>
        <w:rPr>
          <w:rFonts w:ascii="Calibri" w:hAnsi="Calibri" w:cs="Calibri"/>
        </w:rPr>
        <w:t xml:space="preserve"> 11. </w:t>
      </w:r>
      <w:proofErr w:type="gramStart"/>
      <w:r>
        <w:rPr>
          <w:rFonts w:ascii="Calibri" w:hAnsi="Calibri" w:cs="Calibri"/>
        </w:rPr>
        <w:t>oktobra</w:t>
      </w:r>
      <w:proofErr w:type="gramEnd"/>
      <w:r>
        <w:rPr>
          <w:rFonts w:ascii="Calibri" w:hAnsi="Calibri" w:cs="Calibri"/>
        </w:rPr>
        <w:t xml:space="preserve"> kada će 100 odabranih izloga ugostiti 100 mladih srpskih kreativaca.</w:t>
      </w:r>
    </w:p>
    <w:p w14:paraId="74DB1B28" w14:textId="77777777" w:rsidR="00A147B3" w:rsidRDefault="00A147B3" w:rsidP="00A147B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Konkurs je otvoren za sve zainteresovane koji se bave celim dijapazonom kreativnih industrija, dakle arhitekturom, objekt-dizajnom, grafičkim dizajnom, advertajzingom, modom, filmom, primenjenom umetnošću itd.</w:t>
      </w:r>
      <w:proofErr w:type="gramEnd"/>
      <w:r>
        <w:rPr>
          <w:rFonts w:ascii="Calibri" w:hAnsi="Calibri" w:cs="Calibri"/>
        </w:rPr>
        <w:t xml:space="preserve"> Svaki kandidat može učestvovati </w:t>
      </w:r>
      <w:proofErr w:type="gramStart"/>
      <w:r>
        <w:rPr>
          <w:rFonts w:ascii="Calibri" w:hAnsi="Calibri" w:cs="Calibri"/>
        </w:rPr>
        <w:t>sa</w:t>
      </w:r>
      <w:proofErr w:type="gramEnd"/>
      <w:r>
        <w:rPr>
          <w:rFonts w:ascii="Calibri" w:hAnsi="Calibri" w:cs="Calibri"/>
        </w:rPr>
        <w:t xml:space="preserve"> koliko radova želi, dozvoljeni su i projekti izlagani na drugim manifestacijama. Kandidati </w:t>
      </w:r>
      <w:proofErr w:type="gramStart"/>
      <w:r>
        <w:rPr>
          <w:rFonts w:ascii="Calibri" w:hAnsi="Calibri" w:cs="Calibri"/>
        </w:rPr>
        <w:t>sami</w:t>
      </w:r>
      <w:proofErr w:type="gramEnd"/>
      <w:r>
        <w:rPr>
          <w:rFonts w:ascii="Calibri" w:hAnsi="Calibri" w:cs="Calibri"/>
        </w:rPr>
        <w:t xml:space="preserve"> biraju koji njihov rad je najaktuelniji za BDW 2014, moguće je predstaviti čak i radove iz privatnih arhiva autora, samo ne radove koji su bili izloženi na prošlogodišnjem 100% FS. </w:t>
      </w:r>
      <w:proofErr w:type="gramStart"/>
      <w:r>
        <w:rPr>
          <w:rFonts w:ascii="Calibri" w:hAnsi="Calibri" w:cs="Calibri"/>
        </w:rPr>
        <w:t>Generalna tema BDW-a 2014 je SENSE.</w:t>
      </w:r>
      <w:proofErr w:type="gramEnd"/>
    </w:p>
    <w:p w14:paraId="14ADCD49" w14:textId="77777777" w:rsidR="00A147B3" w:rsidRDefault="00A147B3" w:rsidP="00A147B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libri" w:hAnsi="Calibri" w:cs="Calibri"/>
        </w:rPr>
        <w:t xml:space="preserve">Konkurs ce biti otvoren </w:t>
      </w:r>
      <w:proofErr w:type="gramStart"/>
      <w:r>
        <w:rPr>
          <w:rFonts w:ascii="Calibri" w:hAnsi="Calibri" w:cs="Calibri"/>
          <w:b/>
          <w:bCs/>
        </w:rPr>
        <w:t>od  04.09</w:t>
      </w:r>
      <w:proofErr w:type="gramEnd"/>
      <w:r>
        <w:rPr>
          <w:rFonts w:ascii="Calibri" w:hAnsi="Calibri" w:cs="Calibri"/>
          <w:b/>
          <w:bCs/>
        </w:rPr>
        <w:t xml:space="preserve">. </w:t>
      </w:r>
      <w:proofErr w:type="gramStart"/>
      <w:r>
        <w:rPr>
          <w:rFonts w:ascii="Calibri" w:hAnsi="Calibri" w:cs="Calibri"/>
          <w:b/>
          <w:bCs/>
        </w:rPr>
        <w:t>do</w:t>
      </w:r>
      <w:proofErr w:type="gramEnd"/>
      <w:r>
        <w:rPr>
          <w:rFonts w:ascii="Calibri" w:hAnsi="Calibri" w:cs="Calibri"/>
          <w:b/>
          <w:bCs/>
        </w:rPr>
        <w:t xml:space="preserve"> 26.09</w:t>
      </w:r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za</w:t>
      </w:r>
      <w:proofErr w:type="gramEnd"/>
      <w:r>
        <w:rPr>
          <w:rFonts w:ascii="Calibri" w:hAnsi="Calibri" w:cs="Calibri"/>
        </w:rPr>
        <w:t xml:space="preserve"> slanje prijava i idejnih rešenja. </w:t>
      </w:r>
    </w:p>
    <w:p w14:paraId="6AA937D1" w14:textId="77777777" w:rsidR="00A147B3" w:rsidRDefault="00A147B3" w:rsidP="00A147B3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Calibri" w:hAnsi="Calibri" w:cs="Calibri"/>
        </w:rPr>
        <w:t xml:space="preserve">1. Najboljih 5 kandidata izabranih </w:t>
      </w:r>
      <w:proofErr w:type="gramStart"/>
      <w:r>
        <w:rPr>
          <w:rFonts w:ascii="Calibri" w:hAnsi="Calibri" w:cs="Calibri"/>
        </w:rPr>
        <w:t>od</w:t>
      </w:r>
      <w:proofErr w:type="gramEnd"/>
      <w:r>
        <w:rPr>
          <w:rFonts w:ascii="Calibri" w:hAnsi="Calibri" w:cs="Calibri"/>
        </w:rPr>
        <w:t xml:space="preserve"> strane žirija BDW biće nagrađni jednakom prvom nagradom - kartama za internacionalnu konferenciju Belgrade Design Week, sa generalnom temom Sence Squared.</w:t>
      </w:r>
    </w:p>
    <w:p w14:paraId="78CF4602" w14:textId="77777777" w:rsidR="00A147B3" w:rsidRDefault="00A147B3" w:rsidP="00A147B3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Calibri" w:hAnsi="Calibri" w:cs="Calibri"/>
        </w:rPr>
        <w:t xml:space="preserve">2. Sledećih najboljih 10 kandidata izabranih </w:t>
      </w:r>
      <w:proofErr w:type="gramStart"/>
      <w:r>
        <w:rPr>
          <w:rFonts w:ascii="Calibri" w:hAnsi="Calibri" w:cs="Calibri"/>
        </w:rPr>
        <w:t>od</w:t>
      </w:r>
      <w:proofErr w:type="gramEnd"/>
      <w:r>
        <w:rPr>
          <w:rFonts w:ascii="Calibri" w:hAnsi="Calibri" w:cs="Calibri"/>
        </w:rPr>
        <w:t xml:space="preserve"> strane žirija BDW biće nagrađni jednakom drugom nagradom - učešćem u BDW ’DizajnLabs’ radionici norveškog dizajn dvojca BLEED.</w:t>
      </w:r>
    </w:p>
    <w:p w14:paraId="42BDA8F2" w14:textId="77777777" w:rsidR="00A147B3" w:rsidRDefault="00A147B3" w:rsidP="00A147B3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Calibri" w:hAnsi="Calibri" w:cs="Calibri"/>
        </w:rPr>
        <w:t xml:space="preserve">3. Trećih najboljih 10 kandidata izabranih </w:t>
      </w:r>
      <w:proofErr w:type="gramStart"/>
      <w:r>
        <w:rPr>
          <w:rFonts w:ascii="Calibri" w:hAnsi="Calibri" w:cs="Calibri"/>
        </w:rPr>
        <w:t>od</w:t>
      </w:r>
      <w:proofErr w:type="gramEnd"/>
      <w:r>
        <w:rPr>
          <w:rFonts w:ascii="Calibri" w:hAnsi="Calibri" w:cs="Calibri"/>
        </w:rPr>
        <w:t xml:space="preserve"> strane žirija BDW biće nagrađni jednakom trećom nagradom - učešćem u BDW ’DizajnLabs’ radionici slovenačke modne dizajnerke Bojane Drače.</w:t>
      </w:r>
    </w:p>
    <w:p w14:paraId="01072D40" w14:textId="77777777" w:rsidR="00A147B3" w:rsidRDefault="00A147B3" w:rsidP="00A147B3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Calibri" w:hAnsi="Calibri" w:cs="Calibri"/>
        </w:rPr>
        <w:t xml:space="preserve">4. Sveobuhvatna nagrada za </w:t>
      </w:r>
      <w:proofErr w:type="gramStart"/>
      <w:r>
        <w:rPr>
          <w:rFonts w:ascii="Calibri" w:hAnsi="Calibri" w:cs="Calibri"/>
        </w:rPr>
        <w:t>100 izabranih</w:t>
      </w:r>
      <w:proofErr w:type="gramEnd"/>
      <w:r>
        <w:rPr>
          <w:rFonts w:ascii="Calibri" w:hAnsi="Calibri" w:cs="Calibri"/>
        </w:rPr>
        <w:t xml:space="preserve"> radova podrazumeva jedinstveni izložbeni prostor u jednom od 100 izloga u centru Beograda, od 6. </w:t>
      </w:r>
      <w:proofErr w:type="gramStart"/>
      <w:r>
        <w:rPr>
          <w:rFonts w:ascii="Calibri" w:hAnsi="Calibri" w:cs="Calibri"/>
        </w:rPr>
        <w:t>do</w:t>
      </w:r>
      <w:proofErr w:type="gramEnd"/>
      <w:r>
        <w:rPr>
          <w:rFonts w:ascii="Calibri" w:hAnsi="Calibri" w:cs="Calibri"/>
        </w:rPr>
        <w:t xml:space="preserve"> 11. </w:t>
      </w:r>
      <w:proofErr w:type="gramStart"/>
      <w:r>
        <w:rPr>
          <w:rFonts w:ascii="Calibri" w:hAnsi="Calibri" w:cs="Calibri"/>
        </w:rPr>
        <w:t>oktobra</w:t>
      </w:r>
      <w:proofErr w:type="gramEnd"/>
      <w:r>
        <w:rPr>
          <w:rFonts w:ascii="Calibri" w:hAnsi="Calibri" w:cs="Calibri"/>
        </w:rPr>
        <w:t>, u organizaciji BDW-a.</w:t>
      </w:r>
    </w:p>
    <w:p w14:paraId="0B5FA1DB" w14:textId="77777777" w:rsidR="00A147B3" w:rsidRDefault="00A147B3" w:rsidP="00A147B3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  <w:r>
        <w:rPr>
          <w:rFonts w:ascii="Calibri" w:hAnsi="Calibri" w:cs="Calibri"/>
        </w:rPr>
        <w:t xml:space="preserve">Učešće je besplatno, a primljeni autori ostvaruju specijalan popust za kupovinu karata za međunarodnu konferenciju BDW-a po ceni </w:t>
      </w:r>
      <w:proofErr w:type="gramStart"/>
      <w:r>
        <w:rPr>
          <w:rFonts w:ascii="Calibri" w:hAnsi="Calibri" w:cs="Calibri"/>
        </w:rPr>
        <w:t>od</w:t>
      </w:r>
      <w:proofErr w:type="gramEnd"/>
      <w:r>
        <w:rPr>
          <w:rFonts w:ascii="Calibri" w:hAnsi="Calibri" w:cs="Calibri"/>
        </w:rPr>
        <w:t xml:space="preserve"> samo 99 EUR za tri dana konferencije, kao i prednost za učešće na besplatnim radionicama sa ograničenim brojem učesnika, i pozivnice za BDW premijere i noći. </w:t>
      </w:r>
    </w:p>
    <w:p w14:paraId="6AE8CEDA" w14:textId="77777777" w:rsidR="001145F1" w:rsidRDefault="001145F1" w:rsidP="001145F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Naknadno pristigli radovi se neće razmatrati.</w:t>
      </w:r>
      <w:proofErr w:type="gramEnd"/>
      <w:r>
        <w:rPr>
          <w:rFonts w:ascii="Calibri" w:hAnsi="Calibri" w:cs="Arial"/>
          <w:color w:val="000000"/>
        </w:rPr>
        <w:t xml:space="preserve"> </w:t>
      </w:r>
    </w:p>
    <w:p w14:paraId="005474F7" w14:textId="77777777" w:rsidR="001145F1" w:rsidRDefault="001145F1" w:rsidP="001145F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4317CD45" w14:textId="77777777" w:rsidR="001145F1" w:rsidRDefault="001145F1" w:rsidP="001145F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032AA9FC" w14:textId="77777777" w:rsidR="001145F1" w:rsidRDefault="001145F1" w:rsidP="001145F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Za ostale informacije, posetite naš sajt </w:t>
      </w:r>
      <w:proofErr w:type="gramStart"/>
      <w:r>
        <w:rPr>
          <w:rFonts w:ascii="Calibri" w:hAnsi="Calibri" w:cs="Arial"/>
          <w:color w:val="000000"/>
        </w:rPr>
        <w:t>na</w:t>
      </w:r>
      <w:proofErr w:type="gramEnd"/>
      <w:r>
        <w:rPr>
          <w:rFonts w:ascii="Calibri" w:hAnsi="Calibri" w:cs="Arial"/>
          <w:color w:val="000000"/>
        </w:rPr>
        <w:t xml:space="preserve"> </w:t>
      </w:r>
      <w:hyperlink r:id="rId5" w:history="1">
        <w:r>
          <w:rPr>
            <w:rStyle w:val="Hyperlink"/>
            <w:rFonts w:ascii="Calibri" w:hAnsi="Calibri" w:cs="Arial"/>
          </w:rPr>
          <w:t>www.belgradedesignweek.com</w:t>
        </w:r>
      </w:hyperlink>
      <w:r>
        <w:rPr>
          <w:rFonts w:ascii="Calibri" w:hAnsi="Calibri" w:cs="Arial"/>
          <w:color w:val="000000"/>
        </w:rPr>
        <w:t xml:space="preserve"> ili se obratite našem timu.</w:t>
      </w:r>
    </w:p>
    <w:p w14:paraId="16C7E936" w14:textId="77777777" w:rsidR="001145F1" w:rsidRDefault="001145F1" w:rsidP="001145F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0E4A8D19" w14:textId="77777777" w:rsidR="001145F1" w:rsidRDefault="001145F1" w:rsidP="001145F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5D139F58" w14:textId="77777777" w:rsidR="001145F1" w:rsidRDefault="001145F1" w:rsidP="001145F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Kontakt osoba:</w:t>
      </w:r>
    </w:p>
    <w:p w14:paraId="54D4D3B3" w14:textId="77777777" w:rsidR="001145F1" w:rsidRDefault="001145F1" w:rsidP="001145F1">
      <w:pPr>
        <w:autoSpaceDE w:val="0"/>
        <w:autoSpaceDN w:val="0"/>
        <w:adjustRightInd w:val="0"/>
        <w:jc w:val="both"/>
        <w:rPr>
          <w:rStyle w:val="Hyperlink"/>
          <w:rFonts w:ascii="Calibri" w:hAnsi="Calibri" w:cs="Arial"/>
        </w:rPr>
      </w:pPr>
    </w:p>
    <w:p w14:paraId="03CA66FA" w14:textId="77777777" w:rsidR="001145F1" w:rsidRDefault="001145F1" w:rsidP="001145F1">
      <w:pPr>
        <w:autoSpaceDE w:val="0"/>
        <w:autoSpaceDN w:val="0"/>
        <w:adjustRightInd w:val="0"/>
        <w:jc w:val="both"/>
        <w:rPr>
          <w:rFonts w:ascii="Calibri" w:hAnsi="Calibri" w:cs="Lucida Grande"/>
          <w:color w:val="000000"/>
        </w:rPr>
      </w:pPr>
      <w:r>
        <w:rPr>
          <w:rStyle w:val="Hyperlink"/>
          <w:rFonts w:ascii="Calibri" w:hAnsi="Calibri" w:cs="Arial"/>
        </w:rPr>
        <w:lastRenderedPageBreak/>
        <w:t xml:space="preserve">Jovana Rajčić  </w:t>
      </w:r>
      <w:r>
        <w:rPr>
          <w:rFonts w:ascii="Calibri" w:hAnsi="Calibri" w:cs="Lucida Grande"/>
          <w:color w:val="000000"/>
        </w:rPr>
        <w:t>+381 65 334 52 13</w:t>
      </w:r>
    </w:p>
    <w:p w14:paraId="06DD3C59" w14:textId="77777777" w:rsidR="001145F1" w:rsidRDefault="001145F1" w:rsidP="001145F1">
      <w:pPr>
        <w:autoSpaceDE w:val="0"/>
        <w:autoSpaceDN w:val="0"/>
        <w:adjustRightInd w:val="0"/>
        <w:jc w:val="both"/>
        <w:rPr>
          <w:rStyle w:val="Hyperlink"/>
          <w:rFonts w:ascii="Calibri" w:hAnsi="Calibri" w:cs="Arial"/>
        </w:rPr>
      </w:pPr>
      <w:hyperlink r:id="rId6" w:history="1">
        <w:r>
          <w:rPr>
            <w:rStyle w:val="Hyperlink"/>
            <w:rFonts w:ascii="Calibri" w:hAnsi="Calibri" w:cs="Arial"/>
          </w:rPr>
          <w:t>futureserbia@belgradedesignweek.com</w:t>
        </w:r>
      </w:hyperlink>
    </w:p>
    <w:p w14:paraId="6ED10B79" w14:textId="7D095AAE" w:rsidR="00DB6C0C" w:rsidRDefault="00DB6C0C" w:rsidP="00A147B3">
      <w:bookmarkStart w:id="0" w:name="_GoBack"/>
      <w:bookmarkEnd w:id="0"/>
    </w:p>
    <w:sectPr w:rsidR="00DB6C0C" w:rsidSect="007576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B3"/>
    <w:rsid w:val="001145F1"/>
    <w:rsid w:val="007576B6"/>
    <w:rsid w:val="00A147B3"/>
    <w:rsid w:val="00DB6C0C"/>
    <w:rsid w:val="00F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825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145F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145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elgradedesignweek.com" TargetMode="External"/><Relationship Id="rId6" Type="http://schemas.openxmlformats.org/officeDocument/2006/relationships/hyperlink" Target="mailto:futureserbia@belgradedesignweek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Macintosh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2014-09-05T13:22:00Z</dcterms:created>
  <dcterms:modified xsi:type="dcterms:W3CDTF">2014-09-05T13:31:00Z</dcterms:modified>
</cp:coreProperties>
</file>